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F0B1D" w14:textId="77777777" w:rsidR="00974FD8" w:rsidRPr="00974FD8" w:rsidRDefault="00974FD8" w:rsidP="00974F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FD8">
        <w:rPr>
          <w:rFonts w:ascii="Courier New" w:eastAsia="Times New Roman" w:hAnsi="Courier New" w:cs="Courier New"/>
          <w:color w:val="000000"/>
          <w:sz w:val="20"/>
          <w:szCs w:val="20"/>
        </w:rPr>
        <w:t>Copyright (c) 2018 Oracle and/or its affiliates. All rights reserved.</w:t>
      </w:r>
    </w:p>
    <w:p w14:paraId="1DFA0E63" w14:textId="77777777" w:rsidR="00974FD8" w:rsidRPr="00974FD8" w:rsidRDefault="00974FD8" w:rsidP="00974F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069DF2" w14:textId="77777777" w:rsidR="00974FD8" w:rsidRPr="00974FD8" w:rsidRDefault="00974FD8" w:rsidP="00974F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FD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21E60650" w14:textId="77777777" w:rsidR="00974FD8" w:rsidRPr="00974FD8" w:rsidRDefault="00974FD8" w:rsidP="00974F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FD8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108CE3C9" w14:textId="77777777" w:rsidR="00974FD8" w:rsidRPr="00974FD8" w:rsidRDefault="00974FD8" w:rsidP="00974F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FD8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080B5CC1" w14:textId="77777777" w:rsidR="00974FD8" w:rsidRPr="00974FD8" w:rsidRDefault="00974FD8" w:rsidP="00974F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F21D93" w14:textId="77777777" w:rsidR="00974FD8" w:rsidRPr="00974FD8" w:rsidRDefault="00974FD8" w:rsidP="00974F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F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Redistributions of source code must retain the above copyright</w:t>
      </w:r>
    </w:p>
    <w:p w14:paraId="0165527E" w14:textId="77777777" w:rsidR="00974FD8" w:rsidRPr="00974FD8" w:rsidRDefault="00974FD8" w:rsidP="00974F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F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271A6732" w14:textId="77777777" w:rsidR="00974FD8" w:rsidRPr="00974FD8" w:rsidRDefault="00974FD8" w:rsidP="00974F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F59E37" w14:textId="77777777" w:rsidR="00974FD8" w:rsidRPr="00974FD8" w:rsidRDefault="00974FD8" w:rsidP="00974F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F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Redistributions in binary form must reproduce the above copyright</w:t>
      </w:r>
    </w:p>
    <w:p w14:paraId="7BC37A08" w14:textId="77777777" w:rsidR="00974FD8" w:rsidRPr="00974FD8" w:rsidRDefault="00974FD8" w:rsidP="00974F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F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 the</w:t>
      </w:r>
    </w:p>
    <w:p w14:paraId="152D8988" w14:textId="77777777" w:rsidR="00974FD8" w:rsidRPr="00974FD8" w:rsidRDefault="00974FD8" w:rsidP="00974F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F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and/or other materials provided with the distribution.</w:t>
      </w:r>
    </w:p>
    <w:p w14:paraId="0F01ED5E" w14:textId="77777777" w:rsidR="00974FD8" w:rsidRPr="00974FD8" w:rsidRDefault="00974FD8" w:rsidP="00974F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FBE326" w14:textId="77777777" w:rsidR="00974FD8" w:rsidRPr="00974FD8" w:rsidRDefault="00974FD8" w:rsidP="00974F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F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Neither the name of the Eclipse Foundation, Inc. nor the names of its</w:t>
      </w:r>
    </w:p>
    <w:p w14:paraId="754604E3" w14:textId="77777777" w:rsidR="00974FD8" w:rsidRPr="00974FD8" w:rsidRDefault="00974FD8" w:rsidP="00974F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F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contributors may be used to endorse or promote products derived</w:t>
      </w:r>
    </w:p>
    <w:p w14:paraId="1A3681BC" w14:textId="77777777" w:rsidR="00974FD8" w:rsidRPr="00974FD8" w:rsidRDefault="00974FD8" w:rsidP="00974F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F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this software without specific prior written permission.</w:t>
      </w:r>
    </w:p>
    <w:p w14:paraId="381BDA25" w14:textId="77777777" w:rsidR="00974FD8" w:rsidRPr="00974FD8" w:rsidRDefault="00974FD8" w:rsidP="00974F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8C96E8" w14:textId="77777777" w:rsidR="00974FD8" w:rsidRPr="00974FD8" w:rsidRDefault="00974FD8" w:rsidP="00974F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FD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</w:t>
      </w:r>
    </w:p>
    <w:p w14:paraId="6F861779" w14:textId="77777777" w:rsidR="00974FD8" w:rsidRPr="00974FD8" w:rsidRDefault="00974FD8" w:rsidP="00974F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FD8">
        <w:rPr>
          <w:rFonts w:ascii="Courier New" w:eastAsia="Times New Roman" w:hAnsi="Courier New" w:cs="Courier New"/>
          <w:color w:val="000000"/>
          <w:sz w:val="20"/>
          <w:szCs w:val="20"/>
        </w:rPr>
        <w:t>IS" AND ANY EXPRESS OR IMPLIED WARRANTIES, INCLUDING, BUT NOT LIMITED TO,</w:t>
      </w:r>
    </w:p>
    <w:p w14:paraId="063F6AF5" w14:textId="77777777" w:rsidR="00974FD8" w:rsidRPr="00974FD8" w:rsidRDefault="00974FD8" w:rsidP="00974F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FD8">
        <w:rPr>
          <w:rFonts w:ascii="Courier New" w:eastAsia="Times New Roman" w:hAnsi="Courier New" w:cs="Courier New"/>
          <w:color w:val="000000"/>
          <w:sz w:val="20"/>
          <w:szCs w:val="20"/>
        </w:rPr>
        <w:t>THE IMPLIED WARRANTIES OF MERCHANTABILITY AND FITNESS FOR A PARTICULAR</w:t>
      </w:r>
    </w:p>
    <w:p w14:paraId="49F6DEFE" w14:textId="77777777" w:rsidR="00974FD8" w:rsidRPr="00974FD8" w:rsidRDefault="00974FD8" w:rsidP="00974F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FD8">
        <w:rPr>
          <w:rFonts w:ascii="Courier New" w:eastAsia="Times New Roman" w:hAnsi="Courier New" w:cs="Courier New"/>
          <w:color w:val="000000"/>
          <w:sz w:val="20"/>
          <w:szCs w:val="20"/>
        </w:rPr>
        <w:t>PURPOSE ARE DISCLAIMED.  IN NO EVENT SHALL THE COPYRIGHT OWNER OR</w:t>
      </w:r>
    </w:p>
    <w:p w14:paraId="1ED593A3" w14:textId="77777777" w:rsidR="00974FD8" w:rsidRPr="00974FD8" w:rsidRDefault="00974FD8" w:rsidP="00974F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FD8">
        <w:rPr>
          <w:rFonts w:ascii="Courier New" w:eastAsia="Times New Roman" w:hAnsi="Courier New" w:cs="Courier New"/>
          <w:color w:val="000000"/>
          <w:sz w:val="20"/>
          <w:szCs w:val="20"/>
        </w:rPr>
        <w:t>CONTRIBUTORS BE LIABLE FOR ANY DIRECT, INDIRECT, INCIDENTAL, SPECIAL,</w:t>
      </w:r>
    </w:p>
    <w:p w14:paraId="028D9422" w14:textId="77777777" w:rsidR="00974FD8" w:rsidRPr="00974FD8" w:rsidRDefault="00974FD8" w:rsidP="00974F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FD8">
        <w:rPr>
          <w:rFonts w:ascii="Courier New" w:eastAsia="Times New Roman" w:hAnsi="Courier New" w:cs="Courier New"/>
          <w:color w:val="000000"/>
          <w:sz w:val="20"/>
          <w:szCs w:val="20"/>
        </w:rPr>
        <w:t>EXEMPLARY, OR CONSEQUENTIAL DAMAGES (INCLUDING, BUT NOT LIMITED TO,</w:t>
      </w:r>
    </w:p>
    <w:p w14:paraId="0C788D82" w14:textId="77777777" w:rsidR="00974FD8" w:rsidRPr="00974FD8" w:rsidRDefault="00974FD8" w:rsidP="00974F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FD8">
        <w:rPr>
          <w:rFonts w:ascii="Courier New" w:eastAsia="Times New Roman" w:hAnsi="Courier New" w:cs="Courier New"/>
          <w:color w:val="000000"/>
          <w:sz w:val="20"/>
          <w:szCs w:val="20"/>
        </w:rPr>
        <w:t>PROCUREMENT OF SUBSTITUTE GOODS OR SERVICES; LOSS OF USE, DATA, OR</w:t>
      </w:r>
    </w:p>
    <w:p w14:paraId="07D96DB4" w14:textId="77777777" w:rsidR="00974FD8" w:rsidRPr="00974FD8" w:rsidRDefault="00974FD8" w:rsidP="00974F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74FD8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  <w:r w:rsidRPr="00974F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BUSINESS INTERRUPTION) HOWEVER CAUSED AND ON ANY THEORY OF</w:t>
      </w:r>
    </w:p>
    <w:p w14:paraId="3B5242B6" w14:textId="77777777" w:rsidR="00974FD8" w:rsidRPr="00974FD8" w:rsidRDefault="00974FD8" w:rsidP="00974F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FD8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CONTRACT, STRICT LIABILITY, OR TORT (INCLUDING</w:t>
      </w:r>
    </w:p>
    <w:p w14:paraId="5DD610C4" w14:textId="77777777" w:rsidR="00974FD8" w:rsidRPr="00974FD8" w:rsidRDefault="00974FD8" w:rsidP="00974F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FD8">
        <w:rPr>
          <w:rFonts w:ascii="Courier New" w:eastAsia="Times New Roman" w:hAnsi="Courier New" w:cs="Courier New"/>
          <w:color w:val="000000"/>
          <w:sz w:val="20"/>
          <w:szCs w:val="20"/>
        </w:rPr>
        <w:t>NEGLIGENCE OR OTHERWISE) ARISING IN ANY WAY OUT OF THE USE OF THIS</w:t>
      </w:r>
    </w:p>
    <w:p w14:paraId="784E218A" w14:textId="77777777" w:rsidR="00974FD8" w:rsidRPr="00974FD8" w:rsidRDefault="00974FD8" w:rsidP="00974F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FD8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19F463A1" w14:textId="77777777" w:rsidR="00A250FB" w:rsidRDefault="00A250FB"/>
    <w:sectPr w:rsidR="00A250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FD8"/>
    <w:rsid w:val="00974FD8"/>
    <w:rsid w:val="00A2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F6F63"/>
  <w15:chartTrackingRefBased/>
  <w15:docId w15:val="{F157B506-B85C-4172-9167-BF7487BCD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4F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4FD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1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228</Words>
  <Characters>1303</Characters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2023-03-29T20:16:00Z</dcterms:created>
  <dcterms:modified xsi:type="dcterms:W3CDTF">2023-03-29T20:51:00Z</dcterms:modified>
</cp:coreProperties>
</file>